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3986" w14:textId="77777777" w:rsidR="00D06DCB" w:rsidRDefault="00D06DCB"/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3060"/>
        <w:gridCol w:w="2970"/>
      </w:tblGrid>
      <w:tr w:rsidR="00491A66" w:rsidRPr="007324BD" w14:paraId="4BEFDE36" w14:textId="77777777">
        <w:trPr>
          <w:cantSplit/>
          <w:trHeight w:val="504"/>
          <w:tblHeader/>
          <w:jc w:val="center"/>
        </w:trPr>
        <w:tc>
          <w:tcPr>
            <w:tcW w:w="9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5B59B341" w14:textId="77777777" w:rsidR="00D06DCB" w:rsidRDefault="00D06DCB" w:rsidP="00B2628A">
            <w:pPr>
              <w:pStyle w:val="Heading1"/>
            </w:pPr>
            <w:r>
              <w:t>Application For</w:t>
            </w:r>
          </w:p>
          <w:p w14:paraId="1B3E9BE8" w14:textId="77777777" w:rsidR="00BF0C88" w:rsidRPr="00BF0C88" w:rsidRDefault="00416F42" w:rsidP="0024773A">
            <w:pPr>
              <w:pStyle w:val="Heading1"/>
            </w:pPr>
            <w:r>
              <w:t>Pre-Law Scholarship</w:t>
            </w:r>
          </w:p>
        </w:tc>
      </w:tr>
      <w:tr w:rsidR="00C81188" w:rsidRPr="007324BD" w14:paraId="63AA4CF8" w14:textId="77777777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C2C89AB" w14:textId="77777777" w:rsidR="00C81188" w:rsidRPr="00E17831" w:rsidRDefault="00BF0C88" w:rsidP="005314CE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="00C81188" w:rsidRPr="00E17831">
              <w:rPr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</w:tc>
      </w:tr>
      <w:tr w:rsidR="0024648C" w:rsidRPr="007324BD" w14:paraId="1BF4F394" w14:textId="77777777" w:rsidTr="003C6130">
        <w:trPr>
          <w:cantSplit/>
          <w:trHeight w:val="483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1757BCDC" w14:textId="77777777" w:rsidR="0024648C" w:rsidRPr="00E17831" w:rsidRDefault="0024648C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92FF3" w:rsidRPr="007324BD" w14:paraId="60916B27" w14:textId="77777777" w:rsidTr="003C6130">
        <w:trPr>
          <w:cantSplit/>
          <w:trHeight w:val="42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1F313C53" w14:textId="77777777" w:rsidR="00C81188" w:rsidRPr="00E17831" w:rsidRDefault="00C811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  <w:r w:rsidR="00E33A75" w:rsidRPr="00E17831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irth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EE40189" w14:textId="77777777" w:rsidR="00C81188" w:rsidRPr="00E17831" w:rsidRDefault="00BF0C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Cell Phone: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1BC640" w14:textId="77777777" w:rsidR="00C81188" w:rsidRPr="00E17831" w:rsidRDefault="00BF0C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81188" w:rsidRPr="007324BD" w14:paraId="3A9DC954" w14:textId="77777777" w:rsidTr="003C6130">
        <w:trPr>
          <w:cantSplit/>
          <w:trHeight w:val="47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5C89235" w14:textId="77777777" w:rsidR="00AE1F72" w:rsidRPr="00E17831" w:rsidRDefault="00DB22F1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Street </w:t>
            </w:r>
            <w:r w:rsidR="00BF0C88" w:rsidRPr="00E178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1188" w:rsidRPr="00E17831">
              <w:rPr>
                <w:rFonts w:asciiTheme="minorHAnsi" w:hAnsiTheme="minorHAnsi" w:cstheme="minorHAnsi"/>
                <w:sz w:val="20"/>
                <w:szCs w:val="20"/>
              </w:rPr>
              <w:t>ddress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92FF3" w:rsidRPr="007324BD" w14:paraId="5A47DA5C" w14:textId="77777777" w:rsidTr="003C6130">
        <w:trPr>
          <w:cantSplit/>
          <w:trHeight w:val="411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52417FB2" w14:textId="77777777" w:rsidR="009622B2" w:rsidRPr="00E17831" w:rsidRDefault="009622B2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CCA3E2" w14:textId="77777777" w:rsidR="009622B2" w:rsidRPr="00E17831" w:rsidRDefault="009622B2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B7F53D" w14:textId="77777777" w:rsidR="009622B2" w:rsidRPr="00E17831" w:rsidRDefault="009622B2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ZIP</w:t>
            </w:r>
            <w:r w:rsidR="00900794" w:rsidRPr="00E17831">
              <w:rPr>
                <w:rFonts w:asciiTheme="minorHAnsi" w:hAnsiTheme="minorHAnsi" w:cstheme="minorHAnsi"/>
                <w:sz w:val="20"/>
                <w:szCs w:val="20"/>
              </w:rPr>
              <w:t xml:space="preserve"> Code</w:t>
            </w:r>
            <w:r w:rsidR="001D2340" w:rsidRPr="00E178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622B2" w:rsidRPr="007324BD" w14:paraId="7C1E7F56" w14:textId="77777777" w:rsidTr="003C6130">
        <w:trPr>
          <w:cantSplit/>
          <w:trHeight w:val="528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1190D3EA" w14:textId="77777777" w:rsidR="009622B2" w:rsidRPr="00E17831" w:rsidRDefault="00BF0C88" w:rsidP="00574303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r w:rsidR="009622B2" w:rsidRPr="00E17831">
              <w:rPr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</w:tc>
      </w:tr>
      <w:tr w:rsidR="0056338C" w:rsidRPr="007324BD" w14:paraId="03791A56" w14:textId="77777777" w:rsidTr="003C6130">
        <w:trPr>
          <w:cantSplit/>
          <w:trHeight w:val="43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39080373" w14:textId="71C7728E" w:rsidR="0056338C" w:rsidRPr="003C6130" w:rsidRDefault="00BF0C88" w:rsidP="0024773A">
            <w:pPr>
              <w:rPr>
                <w:rFonts w:asciiTheme="minorHAnsi" w:hAnsiTheme="minorHAnsi" w:cstheme="minorHAnsi"/>
                <w:sz w:val="24"/>
              </w:rPr>
            </w:pPr>
            <w:r w:rsidRPr="00B02947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  <w:r w:rsidR="001D2340" w:rsidRPr="00B0294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C6130"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B02947">
              <w:rPr>
                <w:rFonts w:asciiTheme="minorHAnsi" w:hAnsiTheme="minorHAnsi" w:cstheme="minorHAnsi"/>
                <w:sz w:val="32"/>
              </w:rPr>
              <w:t>□</w:t>
            </w:r>
            <w:r w:rsidRPr="00B0294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B02947">
              <w:rPr>
                <w:rFonts w:asciiTheme="minorHAnsi" w:hAnsiTheme="minorHAnsi" w:cstheme="minorHAnsi"/>
                <w:sz w:val="20"/>
                <w:szCs w:val="20"/>
              </w:rPr>
              <w:t>Freshman</w:t>
            </w:r>
            <w:r w:rsidRPr="003C6130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B02947">
              <w:rPr>
                <w:rFonts w:asciiTheme="minorHAnsi" w:hAnsiTheme="minorHAnsi" w:cstheme="minorHAnsi"/>
                <w:sz w:val="32"/>
              </w:rPr>
              <w:t>□</w:t>
            </w:r>
            <w:r w:rsidRPr="00B02947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02947">
              <w:rPr>
                <w:rFonts w:asciiTheme="minorHAnsi" w:hAnsiTheme="minorHAnsi" w:cstheme="minorHAnsi"/>
                <w:sz w:val="20"/>
                <w:szCs w:val="20"/>
              </w:rPr>
              <w:t>Sophomore</w:t>
            </w:r>
            <w:r w:rsidRPr="003C6130">
              <w:rPr>
                <w:rFonts w:asciiTheme="minorHAnsi" w:hAnsiTheme="minorHAnsi" w:cstheme="minorHAnsi"/>
                <w:sz w:val="24"/>
              </w:rPr>
              <w:t xml:space="preserve">     </w:t>
            </w:r>
            <w:proofErr w:type="gramStart"/>
            <w:r w:rsidRPr="00B02947">
              <w:rPr>
                <w:rFonts w:asciiTheme="minorHAnsi" w:hAnsiTheme="minorHAnsi" w:cstheme="minorHAnsi"/>
                <w:sz w:val="32"/>
              </w:rPr>
              <w:t>□</w:t>
            </w:r>
            <w:r w:rsidRPr="00B0294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B02947">
              <w:rPr>
                <w:rFonts w:asciiTheme="minorHAnsi" w:hAnsiTheme="minorHAnsi" w:cstheme="minorHAnsi"/>
                <w:sz w:val="20"/>
                <w:szCs w:val="20"/>
              </w:rPr>
              <w:t xml:space="preserve"> Junior</w:t>
            </w:r>
            <w:proofErr w:type="gramEnd"/>
            <w:r w:rsidRPr="00B02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6130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B02947">
              <w:rPr>
                <w:rFonts w:asciiTheme="minorHAnsi" w:hAnsiTheme="minorHAnsi" w:cstheme="minorHAnsi"/>
                <w:sz w:val="32"/>
              </w:rPr>
              <w:t xml:space="preserve">□ </w:t>
            </w:r>
            <w:r w:rsidRPr="00B02947">
              <w:rPr>
                <w:rFonts w:asciiTheme="minorHAnsi" w:hAnsiTheme="minorHAnsi" w:cstheme="minorHAnsi"/>
                <w:sz w:val="20"/>
                <w:szCs w:val="20"/>
              </w:rPr>
              <w:t>Senior</w:t>
            </w:r>
            <w:r w:rsidR="00B02947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</w:tr>
      <w:tr w:rsidR="009C7D71" w:rsidRPr="007324BD" w14:paraId="1BE41937" w14:textId="77777777" w:rsidTr="003C6130">
        <w:trPr>
          <w:cantSplit/>
          <w:trHeight w:val="474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57F41AA0" w14:textId="77777777" w:rsidR="00CB5E53" w:rsidRPr="00E17831" w:rsidRDefault="00BF0C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Major: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AE4D9B" w14:textId="77777777" w:rsidR="00CB5E53" w:rsidRPr="00E17831" w:rsidRDefault="0024773A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Cum </w:t>
            </w:r>
            <w:r w:rsidR="00BF0C88" w:rsidRPr="00E17831">
              <w:rPr>
                <w:rFonts w:asciiTheme="minorHAnsi" w:hAnsiTheme="minorHAnsi" w:cstheme="minorHAnsi"/>
                <w:sz w:val="20"/>
                <w:szCs w:val="20"/>
              </w:rPr>
              <w:t>GPA:</w:t>
            </w:r>
          </w:p>
        </w:tc>
      </w:tr>
      <w:tr w:rsidR="00BF0C88" w:rsidRPr="007324BD" w14:paraId="3D379DFD" w14:textId="77777777" w:rsidTr="003C6130">
        <w:trPr>
          <w:cantSplit/>
          <w:trHeight w:val="519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18A807A8" w14:textId="77777777" w:rsidR="00BF0C88" w:rsidRPr="00E17831" w:rsidRDefault="00BF0C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Minor: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3A861C" w14:textId="77777777" w:rsidR="00BF0C88" w:rsidRPr="00E17831" w:rsidRDefault="00BF0C88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sz w:val="20"/>
                <w:szCs w:val="20"/>
              </w:rPr>
              <w:t>Expected Graduation:</w:t>
            </w:r>
          </w:p>
        </w:tc>
      </w:tr>
      <w:tr w:rsidR="00A93A52" w:rsidRPr="007324BD" w14:paraId="47482896" w14:textId="77777777" w:rsidTr="00F431F9">
        <w:trPr>
          <w:cantSplit/>
          <w:trHeight w:val="51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19B4C722" w14:textId="77777777" w:rsidR="00A93A52" w:rsidRPr="00E17831" w:rsidRDefault="00A93A52" w:rsidP="00326F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 ID:</w:t>
            </w:r>
          </w:p>
        </w:tc>
      </w:tr>
      <w:tr w:rsidR="000A14C3" w:rsidRPr="007324BD" w14:paraId="1AC5A03B" w14:textId="77777777" w:rsidTr="003C6130">
        <w:trPr>
          <w:cantSplit/>
          <w:trHeight w:val="546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3649D60A" w14:textId="77777777" w:rsidR="0024773A" w:rsidRDefault="00F431F9" w:rsidP="00416F42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 signing below, I grant permission to University staff</w:t>
            </w:r>
            <w:r w:rsidR="00416F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773A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consult with my references, professors, and other university officials to assess my </w:t>
            </w:r>
            <w:r w:rsidR="00416F42">
              <w:rPr>
                <w:rFonts w:asciiTheme="minorHAnsi" w:hAnsiTheme="minorHAnsi" w:cstheme="minorHAnsi"/>
                <w:sz w:val="20"/>
                <w:szCs w:val="20"/>
              </w:rPr>
              <w:t xml:space="preserve">qualifications as a Scholarship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candidate</w:t>
            </w:r>
            <w:r w:rsidR="00416F4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9A5056A" w14:textId="77777777" w:rsidR="00416F42" w:rsidRPr="00416F42" w:rsidRDefault="00416F42" w:rsidP="00416F42"/>
          <w:p w14:paraId="5ACD8DCC" w14:textId="77777777" w:rsidR="000A14C3" w:rsidRPr="00A93A52" w:rsidRDefault="009B2198" w:rsidP="0024773A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My signature on this application attests to the fact</w:t>
            </w:r>
            <w:r w:rsidR="00F431F9">
              <w:rPr>
                <w:rFonts w:asciiTheme="minorHAnsi" w:hAnsiTheme="minorHAnsi" w:cstheme="minorHAnsi"/>
                <w:sz w:val="20"/>
                <w:szCs w:val="20"/>
              </w:rPr>
              <w:t xml:space="preserve"> that all information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included is true</w:t>
            </w:r>
            <w:r w:rsidR="00F431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F1D72" w:rsidRPr="007324BD" w14:paraId="4A7A86BC" w14:textId="77777777">
        <w:trPr>
          <w:cantSplit/>
          <w:trHeight w:val="259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2AA0B819" w14:textId="77777777" w:rsidR="00BF1D72" w:rsidRDefault="00BF1D72" w:rsidP="00E178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C3678D" w14:textId="77777777" w:rsidR="00BF1D72" w:rsidRPr="00E17831" w:rsidRDefault="00BF1D72" w:rsidP="00E178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Applicant </w:t>
            </w:r>
            <w:r w:rsidRPr="00E17831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688F92" w14:textId="77777777" w:rsidR="00BF1D72" w:rsidRDefault="00BF1D72" w:rsidP="00326F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8BDEA" w14:textId="77777777" w:rsidR="00BF1D72" w:rsidRPr="00E17831" w:rsidRDefault="00BF1D72" w:rsidP="00326F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831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</w:tr>
    </w:tbl>
    <w:p w14:paraId="598FB422" w14:textId="77777777" w:rsidR="003C6130" w:rsidRDefault="003C6130" w:rsidP="003C6130">
      <w:pPr>
        <w:ind w:right="-720"/>
        <w:jc w:val="both"/>
      </w:pPr>
    </w:p>
    <w:p w14:paraId="78FE7462" w14:textId="77777777" w:rsidR="003C6130" w:rsidRDefault="003C6130" w:rsidP="003C6130">
      <w:pPr>
        <w:ind w:right="-720"/>
        <w:jc w:val="both"/>
      </w:pPr>
    </w:p>
    <w:p w14:paraId="54C3D35A" w14:textId="4CACC975" w:rsidR="00416F42" w:rsidRDefault="00416F42" w:rsidP="00887EA7">
      <w:pPr>
        <w:ind w:left="-720" w:right="-72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Scholarship Overview: </w:t>
      </w:r>
      <w:r>
        <w:rPr>
          <w:rFonts w:asciiTheme="majorHAnsi" w:hAnsiTheme="majorHAnsi" w:cstheme="minorHAnsi"/>
          <w:sz w:val="24"/>
        </w:rPr>
        <w:t xml:space="preserve">This small scholarship is designed to assist students with the costs of preparing for law school.  Such costs include </w:t>
      </w:r>
      <w:r w:rsidR="00ED3A7A">
        <w:rPr>
          <w:rFonts w:asciiTheme="majorHAnsi" w:hAnsiTheme="majorHAnsi" w:cstheme="minorHAnsi"/>
          <w:sz w:val="24"/>
        </w:rPr>
        <w:t>LSAT Prep Books, trips to visit law schools, or the like</w:t>
      </w:r>
      <w:r>
        <w:rPr>
          <w:rFonts w:asciiTheme="majorHAnsi" w:hAnsiTheme="majorHAnsi" w:cstheme="minorHAnsi"/>
          <w:sz w:val="24"/>
        </w:rPr>
        <w:t xml:space="preserve">.  The scholarship committee will consider GPA, participation in </w:t>
      </w:r>
      <w:r w:rsidR="00ED3A7A">
        <w:rPr>
          <w:rFonts w:asciiTheme="majorHAnsi" w:hAnsiTheme="majorHAnsi" w:cstheme="minorHAnsi"/>
          <w:sz w:val="24"/>
        </w:rPr>
        <w:t>PLS</w:t>
      </w:r>
      <w:r>
        <w:rPr>
          <w:rFonts w:asciiTheme="majorHAnsi" w:hAnsiTheme="majorHAnsi" w:cstheme="minorHAnsi"/>
          <w:sz w:val="24"/>
        </w:rPr>
        <w:t xml:space="preserve"> activities, </w:t>
      </w:r>
      <w:proofErr w:type="gramStart"/>
      <w:r>
        <w:rPr>
          <w:rFonts w:asciiTheme="majorHAnsi" w:hAnsiTheme="majorHAnsi" w:cstheme="minorHAnsi"/>
          <w:sz w:val="24"/>
        </w:rPr>
        <w:t>membership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D3A7A">
        <w:rPr>
          <w:rFonts w:asciiTheme="majorHAnsi" w:hAnsiTheme="majorHAnsi" w:cstheme="minorHAnsi"/>
          <w:sz w:val="24"/>
        </w:rPr>
        <w:t xml:space="preserve">and activity levels </w:t>
      </w:r>
      <w:r>
        <w:rPr>
          <w:rFonts w:asciiTheme="majorHAnsi" w:hAnsiTheme="majorHAnsi" w:cstheme="minorHAnsi"/>
          <w:sz w:val="24"/>
        </w:rPr>
        <w:t>in the Pre-Law Society, as well as other factors that relate to a students’ potential for attending law school.  The scholarship will consist of a single award of between $</w:t>
      </w:r>
      <w:r w:rsidR="00ED3A7A">
        <w:rPr>
          <w:rFonts w:asciiTheme="majorHAnsi" w:hAnsiTheme="majorHAnsi" w:cstheme="minorHAnsi"/>
          <w:sz w:val="24"/>
        </w:rPr>
        <w:t>250</w:t>
      </w:r>
      <w:r>
        <w:rPr>
          <w:rFonts w:asciiTheme="majorHAnsi" w:hAnsiTheme="majorHAnsi" w:cstheme="minorHAnsi"/>
          <w:sz w:val="24"/>
        </w:rPr>
        <w:t xml:space="preserve"> and $</w:t>
      </w:r>
      <w:r w:rsidR="00ED3A7A">
        <w:rPr>
          <w:rFonts w:asciiTheme="majorHAnsi" w:hAnsiTheme="majorHAnsi" w:cstheme="minorHAnsi"/>
          <w:sz w:val="24"/>
        </w:rPr>
        <w:t>500</w:t>
      </w:r>
      <w:r>
        <w:rPr>
          <w:rFonts w:asciiTheme="majorHAnsi" w:hAnsiTheme="majorHAnsi" w:cstheme="minorHAnsi"/>
          <w:sz w:val="24"/>
        </w:rPr>
        <w:t>.</w:t>
      </w:r>
    </w:p>
    <w:p w14:paraId="7790185B" w14:textId="77777777" w:rsidR="00416F42" w:rsidRDefault="00416F42" w:rsidP="00887EA7">
      <w:pPr>
        <w:ind w:left="-720" w:right="-720"/>
        <w:rPr>
          <w:rFonts w:asciiTheme="majorHAnsi" w:hAnsiTheme="majorHAnsi" w:cstheme="minorHAnsi"/>
          <w:sz w:val="24"/>
        </w:rPr>
      </w:pPr>
    </w:p>
    <w:p w14:paraId="6E035424" w14:textId="5EDB4C46" w:rsidR="00BF1D72" w:rsidRPr="00416F42" w:rsidRDefault="00416F42" w:rsidP="00887EA7">
      <w:pPr>
        <w:ind w:left="-720" w:right="-72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Deadline: </w:t>
      </w:r>
      <w:r>
        <w:rPr>
          <w:rFonts w:asciiTheme="majorHAnsi" w:hAnsiTheme="majorHAnsi" w:cstheme="minorHAnsi"/>
          <w:sz w:val="24"/>
        </w:rPr>
        <w:t>The deadline for the 20</w:t>
      </w:r>
      <w:r w:rsidR="00ED3A7A">
        <w:rPr>
          <w:rFonts w:asciiTheme="majorHAnsi" w:hAnsiTheme="majorHAnsi" w:cstheme="minorHAnsi"/>
          <w:sz w:val="24"/>
        </w:rPr>
        <w:t>22</w:t>
      </w:r>
      <w:r>
        <w:rPr>
          <w:rFonts w:asciiTheme="majorHAnsi" w:hAnsiTheme="majorHAnsi" w:cstheme="minorHAnsi"/>
          <w:sz w:val="24"/>
        </w:rPr>
        <w:t xml:space="preserve"> scholarships is </w:t>
      </w:r>
      <w:r w:rsidR="00ED3A7A" w:rsidRPr="00ED3A7A">
        <w:rPr>
          <w:rFonts w:asciiTheme="majorHAnsi" w:hAnsiTheme="majorHAnsi" w:cstheme="minorHAnsi"/>
          <w:b/>
          <w:bCs/>
          <w:sz w:val="24"/>
        </w:rPr>
        <w:t>April</w:t>
      </w:r>
      <w:r w:rsidRPr="00416F42">
        <w:rPr>
          <w:rFonts w:asciiTheme="majorHAnsi" w:hAnsiTheme="majorHAnsi" w:cstheme="minorHAnsi"/>
          <w:b/>
          <w:sz w:val="24"/>
        </w:rPr>
        <w:t xml:space="preserve"> 15</w:t>
      </w:r>
      <w:r>
        <w:rPr>
          <w:rFonts w:asciiTheme="majorHAnsi" w:hAnsiTheme="majorHAnsi" w:cstheme="minorHAnsi"/>
          <w:sz w:val="24"/>
        </w:rPr>
        <w:t>.  Awards will be announced on</w:t>
      </w:r>
      <w:r w:rsidR="00ED3A7A">
        <w:rPr>
          <w:rFonts w:asciiTheme="majorHAnsi" w:hAnsiTheme="majorHAnsi" w:cstheme="minorHAnsi"/>
          <w:sz w:val="24"/>
        </w:rPr>
        <w:t xml:space="preserve"> or before</w:t>
      </w:r>
      <w:r>
        <w:rPr>
          <w:rFonts w:asciiTheme="majorHAnsi" w:hAnsiTheme="majorHAnsi" w:cstheme="minorHAnsi"/>
          <w:sz w:val="24"/>
        </w:rPr>
        <w:t xml:space="preserve"> </w:t>
      </w:r>
      <w:r w:rsidR="00ED3A7A">
        <w:rPr>
          <w:rFonts w:asciiTheme="majorHAnsi" w:hAnsiTheme="majorHAnsi" w:cstheme="minorHAnsi"/>
          <w:sz w:val="24"/>
        </w:rPr>
        <w:t>May</w:t>
      </w:r>
      <w:r>
        <w:rPr>
          <w:rFonts w:asciiTheme="majorHAnsi" w:hAnsiTheme="majorHAnsi" w:cstheme="minorHAnsi"/>
          <w:sz w:val="24"/>
        </w:rPr>
        <w:t xml:space="preserve"> 1.</w:t>
      </w:r>
    </w:p>
    <w:p w14:paraId="10BFD74D" w14:textId="77777777" w:rsidR="00887EA7" w:rsidRDefault="00887EA7" w:rsidP="00887EA7">
      <w:pPr>
        <w:ind w:left="-720" w:right="-720"/>
        <w:rPr>
          <w:rFonts w:asciiTheme="majorHAnsi" w:hAnsiTheme="majorHAnsi" w:cstheme="minorHAnsi"/>
          <w:sz w:val="24"/>
        </w:rPr>
      </w:pPr>
    </w:p>
    <w:p w14:paraId="2AB35FF1" w14:textId="268C9DDC" w:rsidR="00E55441" w:rsidRPr="00E55441" w:rsidRDefault="002F04C0" w:rsidP="00E55441">
      <w:pPr>
        <w:ind w:left="-720" w:right="-720"/>
        <w:rPr>
          <w:rFonts w:asciiTheme="majorHAnsi" w:hAnsiTheme="majorHAnsi" w:cstheme="minorHAnsi"/>
          <w:sz w:val="24"/>
        </w:rPr>
      </w:pPr>
      <w:r w:rsidRPr="00BF1D72">
        <w:rPr>
          <w:rFonts w:asciiTheme="majorHAnsi" w:hAnsiTheme="majorHAnsi" w:cstheme="minorHAnsi"/>
          <w:sz w:val="24"/>
        </w:rPr>
        <w:t xml:space="preserve">Please </w:t>
      </w:r>
      <w:r w:rsidR="00ED3A7A">
        <w:rPr>
          <w:rFonts w:asciiTheme="majorHAnsi" w:hAnsiTheme="majorHAnsi" w:cstheme="minorHAnsi"/>
          <w:sz w:val="24"/>
        </w:rPr>
        <w:t xml:space="preserve">email your application to Professor Mike Yawn at </w:t>
      </w:r>
      <w:hyperlink r:id="rId7" w:history="1">
        <w:r w:rsidR="00ED3A7A" w:rsidRPr="00F72791">
          <w:rPr>
            <w:rStyle w:val="Hyperlink"/>
            <w:rFonts w:asciiTheme="majorHAnsi" w:hAnsiTheme="majorHAnsi" w:cstheme="minorHAnsi"/>
            <w:sz w:val="24"/>
          </w:rPr>
          <w:t>mike.yawn@shsu.edu</w:t>
        </w:r>
      </w:hyperlink>
      <w:r w:rsidR="00ED3A7A">
        <w:rPr>
          <w:rFonts w:asciiTheme="majorHAnsi" w:hAnsiTheme="majorHAnsi" w:cstheme="minorHAnsi"/>
          <w:sz w:val="24"/>
        </w:rPr>
        <w:t xml:space="preserve">. </w:t>
      </w:r>
    </w:p>
    <w:sectPr w:rsidR="00E55441" w:rsidRPr="00E55441" w:rsidSect="00C92FF3">
      <w:foot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6E1D" w14:textId="77777777" w:rsidR="00F431F9" w:rsidRDefault="00F431F9">
      <w:r>
        <w:separator/>
      </w:r>
    </w:p>
  </w:endnote>
  <w:endnote w:type="continuationSeparator" w:id="0">
    <w:p w14:paraId="29917827" w14:textId="77777777" w:rsidR="00F431F9" w:rsidRDefault="00F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AC5F" w14:textId="77777777" w:rsidR="00F431F9" w:rsidRDefault="00F431F9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7884" w14:textId="77777777" w:rsidR="00F431F9" w:rsidRDefault="00F431F9">
      <w:r>
        <w:separator/>
      </w:r>
    </w:p>
  </w:footnote>
  <w:footnote w:type="continuationSeparator" w:id="0">
    <w:p w14:paraId="5D60221F" w14:textId="77777777" w:rsidR="00F431F9" w:rsidRDefault="00F4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764E"/>
    <w:multiLevelType w:val="hybridMultilevel"/>
    <w:tmpl w:val="93DE3E14"/>
    <w:lvl w:ilvl="0" w:tplc="714CF0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AB5111C"/>
    <w:multiLevelType w:val="hybridMultilevel"/>
    <w:tmpl w:val="A9DCD73C"/>
    <w:lvl w:ilvl="0" w:tplc="B1D00C74">
      <w:start w:val="1"/>
      <w:numFmt w:val="decimal"/>
      <w:lvlText w:val="%1)"/>
      <w:lvlJc w:val="left"/>
      <w:pPr>
        <w:ind w:left="-360" w:hanging="360"/>
      </w:pPr>
      <w:rPr>
        <w:rFonts w:asciiTheme="majorHAnsi" w:eastAsia="Times New Roman" w:hAnsiTheme="maj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A3"/>
    <w:rsid w:val="000077BD"/>
    <w:rsid w:val="00017DD1"/>
    <w:rsid w:val="00032E90"/>
    <w:rsid w:val="000332AD"/>
    <w:rsid w:val="000447ED"/>
    <w:rsid w:val="000A14C3"/>
    <w:rsid w:val="000C0676"/>
    <w:rsid w:val="000C3395"/>
    <w:rsid w:val="000E2704"/>
    <w:rsid w:val="0011649E"/>
    <w:rsid w:val="001252D9"/>
    <w:rsid w:val="00126741"/>
    <w:rsid w:val="0016303A"/>
    <w:rsid w:val="00190F40"/>
    <w:rsid w:val="001A32AD"/>
    <w:rsid w:val="001D2340"/>
    <w:rsid w:val="001F7A95"/>
    <w:rsid w:val="0021204B"/>
    <w:rsid w:val="00240AF1"/>
    <w:rsid w:val="0024648C"/>
    <w:rsid w:val="0024773A"/>
    <w:rsid w:val="002602F0"/>
    <w:rsid w:val="002C0936"/>
    <w:rsid w:val="002F04C0"/>
    <w:rsid w:val="00326F1B"/>
    <w:rsid w:val="00360B0D"/>
    <w:rsid w:val="00384215"/>
    <w:rsid w:val="003C6130"/>
    <w:rsid w:val="004035E6"/>
    <w:rsid w:val="00415F5F"/>
    <w:rsid w:val="00416F42"/>
    <w:rsid w:val="0042038C"/>
    <w:rsid w:val="00461DCB"/>
    <w:rsid w:val="00491A66"/>
    <w:rsid w:val="004B66C1"/>
    <w:rsid w:val="004D6101"/>
    <w:rsid w:val="004D64E0"/>
    <w:rsid w:val="005314CE"/>
    <w:rsid w:val="00532E88"/>
    <w:rsid w:val="005359A3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17456"/>
    <w:rsid w:val="00722DE8"/>
    <w:rsid w:val="007324BD"/>
    <w:rsid w:val="00733AC6"/>
    <w:rsid w:val="007344B3"/>
    <w:rsid w:val="007352E9"/>
    <w:rsid w:val="007543A4"/>
    <w:rsid w:val="00770EEA"/>
    <w:rsid w:val="007E3D81"/>
    <w:rsid w:val="007E7006"/>
    <w:rsid w:val="00850FE1"/>
    <w:rsid w:val="008658E6"/>
    <w:rsid w:val="00884CA6"/>
    <w:rsid w:val="00887861"/>
    <w:rsid w:val="00887EA7"/>
    <w:rsid w:val="00900794"/>
    <w:rsid w:val="00932D09"/>
    <w:rsid w:val="009622B2"/>
    <w:rsid w:val="009B2198"/>
    <w:rsid w:val="009C7D71"/>
    <w:rsid w:val="009F58BB"/>
    <w:rsid w:val="00A41E64"/>
    <w:rsid w:val="00A4373B"/>
    <w:rsid w:val="00A67E3B"/>
    <w:rsid w:val="00A83D5E"/>
    <w:rsid w:val="00A93A52"/>
    <w:rsid w:val="00AE1F72"/>
    <w:rsid w:val="00B02947"/>
    <w:rsid w:val="00B04903"/>
    <w:rsid w:val="00B12708"/>
    <w:rsid w:val="00B2628A"/>
    <w:rsid w:val="00B41C69"/>
    <w:rsid w:val="00B96D9F"/>
    <w:rsid w:val="00BB32D8"/>
    <w:rsid w:val="00BC0F25"/>
    <w:rsid w:val="00BE09D6"/>
    <w:rsid w:val="00BF0C88"/>
    <w:rsid w:val="00BF1D72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06DCB"/>
    <w:rsid w:val="00D21FCD"/>
    <w:rsid w:val="00D34CBE"/>
    <w:rsid w:val="00D461ED"/>
    <w:rsid w:val="00D53D61"/>
    <w:rsid w:val="00D66A94"/>
    <w:rsid w:val="00DA5F94"/>
    <w:rsid w:val="00DB22F1"/>
    <w:rsid w:val="00DC6437"/>
    <w:rsid w:val="00DD2A14"/>
    <w:rsid w:val="00DF1BA0"/>
    <w:rsid w:val="00E17831"/>
    <w:rsid w:val="00E33A75"/>
    <w:rsid w:val="00E33DC8"/>
    <w:rsid w:val="00E55441"/>
    <w:rsid w:val="00E630EB"/>
    <w:rsid w:val="00E75AE6"/>
    <w:rsid w:val="00E80215"/>
    <w:rsid w:val="00EA353A"/>
    <w:rsid w:val="00EB52A5"/>
    <w:rsid w:val="00EC655E"/>
    <w:rsid w:val="00ED3A7A"/>
    <w:rsid w:val="00EE33CA"/>
    <w:rsid w:val="00F04B9B"/>
    <w:rsid w:val="00F0626A"/>
    <w:rsid w:val="00F149CC"/>
    <w:rsid w:val="00F242E0"/>
    <w:rsid w:val="00F431F9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414AB"/>
  <w15:docId w15:val="{1970D23C-2A8F-4D94-9264-F308A4F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17831"/>
    <w:pPr>
      <w:ind w:left="720"/>
      <w:contextualSpacing/>
    </w:pPr>
  </w:style>
  <w:style w:type="character" w:styleId="Hyperlink">
    <w:name w:val="Hyperlink"/>
    <w:basedOn w:val="DefaultParagraphFont"/>
    <w:rsid w:val="002F04C0"/>
    <w:rPr>
      <w:color w:val="0000FF" w:themeColor="hyperlink"/>
      <w:u w:val="single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D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ke.yawn@sh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1148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Brim, Stephanie</dc:creator>
  <cp:lastModifiedBy>Yawn, Richard</cp:lastModifiedBy>
  <cp:revision>2</cp:revision>
  <cp:lastPrinted>2014-08-29T22:41:00Z</cp:lastPrinted>
  <dcterms:created xsi:type="dcterms:W3CDTF">2022-03-25T22:37:00Z</dcterms:created>
  <dcterms:modified xsi:type="dcterms:W3CDTF">2022-03-25T22:37:00Z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